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852D" w14:textId="77777777" w:rsidR="00B16BC1" w:rsidRDefault="00B16BC1" w:rsidP="00B16B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1FCE2E" w14:textId="633BCCDD" w:rsidR="00F076FA" w:rsidRPr="00A33AB7" w:rsidRDefault="00A33AB7" w:rsidP="00B16B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3AB7">
        <w:rPr>
          <w:rFonts w:ascii="TH SarabunPSK" w:hAnsi="TH SarabunPSK" w:cs="TH SarabunPSK" w:hint="cs"/>
          <w:b/>
          <w:bCs/>
          <w:sz w:val="36"/>
          <w:szCs w:val="36"/>
          <w:cs/>
        </w:rPr>
        <w:t>-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33AB7">
        <w:rPr>
          <w:rFonts w:ascii="TH SarabunPSK" w:hAnsi="TH SarabunPSK" w:cs="TH SarabunPSK" w:hint="cs"/>
          <w:b/>
          <w:bCs/>
          <w:sz w:val="36"/>
          <w:szCs w:val="36"/>
          <w:cs/>
        </w:rPr>
        <w:t>ร่าง</w:t>
      </w:r>
      <w:r w:rsidR="00F076FA" w:rsidRPr="00A33AB7">
        <w:rPr>
          <w:rFonts w:ascii="TH SarabunPSK" w:hAnsi="TH SarabunPSK" w:cs="TH SarabunPSK"/>
          <w:b/>
          <w:bCs/>
          <w:sz w:val="36"/>
          <w:szCs w:val="36"/>
          <w:cs/>
        </w:rPr>
        <w:t>ปฏิทิน</w:t>
      </w:r>
      <w:r w:rsidR="00B16BC1">
        <w:rPr>
          <w:rFonts w:ascii="TH SarabunPSK" w:hAnsi="TH SarabunPSK" w:cs="TH SarabunPSK"/>
          <w:b/>
          <w:bCs/>
          <w:sz w:val="36"/>
          <w:szCs w:val="36"/>
        </w:rPr>
        <w:t xml:space="preserve"> - </w:t>
      </w:r>
    </w:p>
    <w:p w14:paraId="754905A2" w14:textId="2AB8132C" w:rsidR="00336AE1" w:rsidRPr="00B357FD" w:rsidRDefault="00336AE1" w:rsidP="00F076FA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B357FD">
        <w:rPr>
          <w:rFonts w:ascii="TH SarabunPSK" w:hAnsi="TH SarabunPSK" w:cs="TH SarabunPSK"/>
          <w:sz w:val="36"/>
          <w:szCs w:val="36"/>
          <w:cs/>
        </w:rPr>
        <w:t>การจัดทำ</w:t>
      </w:r>
      <w:r w:rsidR="00173D8F">
        <w:rPr>
          <w:rFonts w:ascii="TH SarabunPSK" w:hAnsi="TH SarabunPSK" w:cs="TH SarabunPSK" w:hint="cs"/>
          <w:sz w:val="36"/>
          <w:szCs w:val="36"/>
          <w:cs/>
        </w:rPr>
        <w:t>ข้อบัญญัติ</w:t>
      </w:r>
      <w:r w:rsidRPr="00B357FD">
        <w:rPr>
          <w:rFonts w:ascii="TH SarabunPSK" w:hAnsi="TH SarabunPSK" w:cs="TH SarabunPSK"/>
          <w:sz w:val="36"/>
          <w:szCs w:val="36"/>
          <w:cs/>
        </w:rPr>
        <w:t>งบประมาณรายจ่ายประจำปีงบประมาณ พ.ศ.</w:t>
      </w:r>
      <w:r w:rsidR="00FA749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357FD">
        <w:rPr>
          <w:rFonts w:ascii="TH SarabunPSK" w:hAnsi="TH SarabunPSK" w:cs="TH SarabunPSK"/>
          <w:sz w:val="36"/>
          <w:szCs w:val="36"/>
          <w:cs/>
        </w:rPr>
        <w:t>25</w:t>
      </w:r>
      <w:r w:rsidR="00A33AB7">
        <w:rPr>
          <w:rFonts w:ascii="TH SarabunPSK" w:hAnsi="TH SarabunPSK" w:cs="TH SarabunPSK" w:hint="cs"/>
          <w:sz w:val="36"/>
          <w:szCs w:val="36"/>
          <w:cs/>
        </w:rPr>
        <w:t>70</w:t>
      </w:r>
    </w:p>
    <w:p w14:paraId="0D6A210C" w14:textId="77777777" w:rsidR="00336AE1" w:rsidRPr="00B357FD" w:rsidRDefault="00F076FA" w:rsidP="00216E02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B357FD">
        <w:rPr>
          <w:rFonts w:ascii="TH SarabunPSK" w:hAnsi="TH SarabunPSK" w:cs="TH SarabunPSK"/>
          <w:sz w:val="36"/>
          <w:szCs w:val="36"/>
          <w:cs/>
        </w:rPr>
        <w:t xml:space="preserve">ของ </w:t>
      </w:r>
      <w:r w:rsidR="00336AE1" w:rsidRPr="00B357FD">
        <w:rPr>
          <w:rFonts w:ascii="TH SarabunPSK" w:hAnsi="TH SarabunPSK" w:cs="TH SarabunPSK"/>
          <w:sz w:val="36"/>
          <w:szCs w:val="36"/>
          <w:cs/>
        </w:rPr>
        <w:t>องค์การบริหารส่วนจังหวัดศรีสะเกษ</w:t>
      </w:r>
    </w:p>
    <w:tbl>
      <w:tblPr>
        <w:tblStyle w:val="a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89"/>
        <w:gridCol w:w="1821"/>
        <w:gridCol w:w="7797"/>
      </w:tblGrid>
      <w:tr w:rsidR="00322236" w:rsidRPr="00B357FD" w14:paraId="5021170E" w14:textId="77777777" w:rsidTr="005444F8">
        <w:trPr>
          <w:cantSplit/>
          <w:trHeight w:val="1401"/>
        </w:trPr>
        <w:tc>
          <w:tcPr>
            <w:tcW w:w="567" w:type="dxa"/>
            <w:textDirection w:val="btLr"/>
            <w:vAlign w:val="center"/>
          </w:tcPr>
          <w:p w14:paraId="3B829350" w14:textId="77777777" w:rsidR="005E3881" w:rsidRPr="00B357FD" w:rsidRDefault="005E3881" w:rsidP="0032223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589" w:type="dxa"/>
            <w:vAlign w:val="center"/>
          </w:tcPr>
          <w:p w14:paraId="1B5A489E" w14:textId="77777777" w:rsidR="005E3881" w:rsidRPr="00B357FD" w:rsidRDefault="005E3881" w:rsidP="005E38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</w:t>
            </w:r>
          </w:p>
          <w:p w14:paraId="71A0A618" w14:textId="77777777" w:rsidR="005E3881" w:rsidRPr="00B357FD" w:rsidRDefault="005E3881" w:rsidP="005E38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1821" w:type="dxa"/>
            <w:vAlign w:val="center"/>
          </w:tcPr>
          <w:p w14:paraId="3B10D89C" w14:textId="77777777" w:rsidR="005E3881" w:rsidRPr="00B357FD" w:rsidRDefault="005E3881" w:rsidP="005E38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7797" w:type="dxa"/>
            <w:vAlign w:val="center"/>
          </w:tcPr>
          <w:p w14:paraId="1052B61C" w14:textId="77777777" w:rsidR="005E3881" w:rsidRPr="00B357FD" w:rsidRDefault="005E3881" w:rsidP="005E38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ขั้นตอนและกิจกรรม</w:t>
            </w:r>
          </w:p>
        </w:tc>
      </w:tr>
      <w:tr w:rsidR="00322236" w:rsidRPr="00B357FD" w14:paraId="2AE3EE74" w14:textId="77777777" w:rsidTr="00EC1781">
        <w:trPr>
          <w:trHeight w:val="337"/>
        </w:trPr>
        <w:tc>
          <w:tcPr>
            <w:tcW w:w="567" w:type="dxa"/>
            <w:vMerge w:val="restart"/>
            <w:textDirection w:val="btLr"/>
            <w:vAlign w:val="center"/>
          </w:tcPr>
          <w:p w14:paraId="207E477C" w14:textId="77777777" w:rsidR="00322236" w:rsidRPr="00B357FD" w:rsidRDefault="00322236" w:rsidP="00550AF9">
            <w:pPr>
              <w:ind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กระบวนการจัดทำ</w:t>
            </w:r>
            <w:r w:rsidR="00216E02" w:rsidRPr="00B35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</w:t>
            </w:r>
            <w:r w:rsidRPr="00B35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89" w:type="dxa"/>
          </w:tcPr>
          <w:p w14:paraId="278919E5" w14:textId="77777777" w:rsidR="00322236" w:rsidRPr="00B357FD" w:rsidRDefault="00550AF9" w:rsidP="005E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21" w:type="dxa"/>
          </w:tcPr>
          <w:p w14:paraId="51B3225C" w14:textId="76AB3893" w:rsidR="00322236" w:rsidRPr="00B357FD" w:rsidRDefault="00F076FA" w:rsidP="00F07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C1781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="00EC1781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25691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F3CF7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797" w:type="dxa"/>
          </w:tcPr>
          <w:p w14:paraId="6039F7CA" w14:textId="16D48AB3" w:rsidR="00322236" w:rsidRPr="00B357FD" w:rsidRDefault="00C25691" w:rsidP="001725A6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ขออนุมัติจัดทำงบประมาณรายจ่ายประจำปีงบประมาณ พ.ศ.</w:t>
            </w:r>
            <w:r w:rsidR="00B357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F3CF7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</w:tr>
      <w:tr w:rsidR="00C25691" w:rsidRPr="00B357FD" w14:paraId="0E2D2842" w14:textId="77777777" w:rsidTr="00EC1781">
        <w:trPr>
          <w:trHeight w:val="394"/>
        </w:trPr>
        <w:tc>
          <w:tcPr>
            <w:tcW w:w="567" w:type="dxa"/>
            <w:vMerge/>
            <w:textDirection w:val="btLr"/>
            <w:vAlign w:val="center"/>
          </w:tcPr>
          <w:p w14:paraId="053FAB77" w14:textId="77777777" w:rsidR="00C25691" w:rsidRPr="00B357FD" w:rsidRDefault="00C25691" w:rsidP="0032223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6A1A71B" w14:textId="77777777" w:rsidR="00C25691" w:rsidRPr="00B357FD" w:rsidRDefault="00550AF9" w:rsidP="005E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21" w:type="dxa"/>
          </w:tcPr>
          <w:p w14:paraId="32949D76" w14:textId="0286FEE9" w:rsidR="00C25691" w:rsidRPr="00B357FD" w:rsidRDefault="00F076FA" w:rsidP="001725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="00EC1781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31 พ.ค.</w:t>
            </w:r>
            <w:r w:rsidR="00EF3CF7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797" w:type="dxa"/>
          </w:tcPr>
          <w:p w14:paraId="0A698C04" w14:textId="29C7564A" w:rsidR="00C25691" w:rsidRPr="00B357FD" w:rsidRDefault="00C25691" w:rsidP="008D11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แต่งตั้งคณะทำงานจัดทำร่างข้อบัญญัติงบประมาณรายจ่ายประจำปีงบประมาณพ.ศ.</w:t>
            </w:r>
            <w:r w:rsidR="00F076FA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33AB7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</w:tr>
      <w:tr w:rsidR="00E84E39" w:rsidRPr="00B357FD" w14:paraId="5B65472E" w14:textId="77777777" w:rsidTr="00EC1781">
        <w:trPr>
          <w:trHeight w:val="461"/>
        </w:trPr>
        <w:tc>
          <w:tcPr>
            <w:tcW w:w="567" w:type="dxa"/>
            <w:vMerge/>
            <w:textDirection w:val="btLr"/>
            <w:vAlign w:val="center"/>
          </w:tcPr>
          <w:p w14:paraId="756E254B" w14:textId="77777777" w:rsidR="00E84E39" w:rsidRPr="00B357FD" w:rsidRDefault="00E84E39" w:rsidP="00322236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  <w:vAlign w:val="center"/>
          </w:tcPr>
          <w:p w14:paraId="1D99ACBA" w14:textId="77777777" w:rsidR="00E84E39" w:rsidRPr="00B357FD" w:rsidRDefault="00550AF9" w:rsidP="00AB29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21" w:type="dxa"/>
            <w:vAlign w:val="center"/>
          </w:tcPr>
          <w:p w14:paraId="2B84266D" w14:textId="33D9B07F" w:rsidR="00E84E39" w:rsidRPr="00B357FD" w:rsidRDefault="00E84E39" w:rsidP="00F076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1 - 15  มิ.ย.6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797" w:type="dxa"/>
          </w:tcPr>
          <w:p w14:paraId="07C2E8AF" w14:textId="709FFE24" w:rsidR="00E84E39" w:rsidRPr="00B357FD" w:rsidRDefault="00E84E39" w:rsidP="00EC17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แจ้งสำนักคลังจัดทำรายงานรายรับจริง และประมาณการรายรับประจำปีงบประมาณ           พ.ศ.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3AB7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และรวบรวมรายงานสถิติต่างๆ ที่เกี่ยวกับการจัดทำงบประมาณรายจ่ายประจำปีงบประมาณ  พ.ศ. </w:t>
            </w:r>
            <w:r w:rsidR="00A33AB7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เสนอเจ้าหน้าที่งบประมาณ</w:t>
            </w:r>
          </w:p>
        </w:tc>
      </w:tr>
      <w:tr w:rsidR="00E84E39" w:rsidRPr="00B357FD" w14:paraId="192E6BE5" w14:textId="77777777" w:rsidTr="002125D3">
        <w:tc>
          <w:tcPr>
            <w:tcW w:w="567" w:type="dxa"/>
            <w:vMerge/>
            <w:vAlign w:val="center"/>
          </w:tcPr>
          <w:p w14:paraId="5768A619" w14:textId="77777777" w:rsidR="00E84E39" w:rsidRPr="00B357FD" w:rsidRDefault="00E84E39" w:rsidP="0032223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64B8E69F" w14:textId="77777777" w:rsidR="00A31192" w:rsidRPr="00B357FD" w:rsidRDefault="00A31192" w:rsidP="00AB29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743DED" w14:textId="77777777" w:rsidR="00E84E39" w:rsidRPr="00B357FD" w:rsidRDefault="00550AF9" w:rsidP="00AB29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821" w:type="dxa"/>
            <w:vAlign w:val="center"/>
          </w:tcPr>
          <w:p w14:paraId="1A78709C" w14:textId="6F38E7C8" w:rsidR="00E84E39" w:rsidRPr="00B357FD" w:rsidRDefault="00E84E39" w:rsidP="00F076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16 – 17 มิ.ย.6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797" w:type="dxa"/>
          </w:tcPr>
          <w:p w14:paraId="1984DD67" w14:textId="2C228EEE" w:rsidR="00E84E39" w:rsidRPr="00B357FD" w:rsidRDefault="00E84E39" w:rsidP="00F076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ประชุมคณะทำงานจัดทำร่างข้อบัญญัติงบประมาณรายจ่ายประจำปีงบประมาณพ.ศ. </w:t>
            </w:r>
            <w:r w:rsidR="00A33AB7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Pr="00B357F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เพื่อรับฟังนโยบายในการจัดทำงบประมาณรายจ่ายประจำปีงบประมาณ พ.ศ. </w:t>
            </w:r>
            <w:r w:rsidR="00A33AB7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จากนายกองค์การบริหารส่วนจังหวัดศรีสะเกษ</w:t>
            </w:r>
          </w:p>
        </w:tc>
      </w:tr>
      <w:tr w:rsidR="00E84E39" w:rsidRPr="00B357FD" w14:paraId="5D8AB231" w14:textId="77777777" w:rsidTr="002125D3">
        <w:trPr>
          <w:trHeight w:val="393"/>
        </w:trPr>
        <w:tc>
          <w:tcPr>
            <w:tcW w:w="567" w:type="dxa"/>
            <w:vMerge/>
            <w:vAlign w:val="center"/>
          </w:tcPr>
          <w:p w14:paraId="24EE01DD" w14:textId="77777777" w:rsidR="00E84E39" w:rsidRPr="00B357FD" w:rsidRDefault="00E84E39" w:rsidP="0032223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59CA54AC" w14:textId="77777777" w:rsidR="00A31192" w:rsidRPr="00B357FD" w:rsidRDefault="00A31192" w:rsidP="005E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1F3F13" w14:textId="77777777" w:rsidR="00E84E39" w:rsidRPr="00B357FD" w:rsidRDefault="00550AF9" w:rsidP="005E38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821" w:type="dxa"/>
          </w:tcPr>
          <w:p w14:paraId="43C387A8" w14:textId="77777777" w:rsidR="00E84E39" w:rsidRPr="00B357FD" w:rsidRDefault="00E84E39" w:rsidP="001725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380402" w14:textId="0787DB0E" w:rsidR="00E84E39" w:rsidRPr="00B357FD" w:rsidRDefault="00E84E39" w:rsidP="00E84E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18 - 30 มิ.ย.6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797" w:type="dxa"/>
          </w:tcPr>
          <w:p w14:paraId="62FEA19B" w14:textId="4AE3322C" w:rsidR="00E84E39" w:rsidRPr="00B357FD" w:rsidRDefault="00E84E39" w:rsidP="00E84E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แจ้งหัวหน้าส่วนราชการในสังกัดฯ จัดทำคำของบประมาณประจำปีงบประมาณ                พ.ศ.</w:t>
            </w:r>
            <w:r w:rsidR="00A33AB7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ตามนโยบายนายกองค์การบริหารส่วนจังหวัดศรีสะเกษ  เสนอเจ้าหน้าที่งบประมาณ </w:t>
            </w:r>
          </w:p>
        </w:tc>
      </w:tr>
      <w:tr w:rsidR="005444F8" w:rsidRPr="00B357FD" w14:paraId="3F397EED" w14:textId="77777777" w:rsidTr="002125D3">
        <w:trPr>
          <w:trHeight w:val="245"/>
        </w:trPr>
        <w:tc>
          <w:tcPr>
            <w:tcW w:w="567" w:type="dxa"/>
            <w:vMerge/>
            <w:vAlign w:val="center"/>
          </w:tcPr>
          <w:p w14:paraId="2CE2D772" w14:textId="77777777" w:rsidR="005444F8" w:rsidRPr="00B357FD" w:rsidRDefault="005444F8" w:rsidP="005444F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  <w:vAlign w:val="center"/>
          </w:tcPr>
          <w:p w14:paraId="156FFB7F" w14:textId="77777777" w:rsidR="005444F8" w:rsidRPr="00B357FD" w:rsidRDefault="00550AF9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821" w:type="dxa"/>
            <w:vAlign w:val="center"/>
          </w:tcPr>
          <w:p w14:paraId="040FEAC4" w14:textId="3DA2EF4B" w:rsidR="005444F8" w:rsidRPr="00B357FD" w:rsidRDefault="005444F8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1 ก.ค. 6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797" w:type="dxa"/>
          </w:tcPr>
          <w:p w14:paraId="71AE1A72" w14:textId="28DBF002" w:rsidR="005444F8" w:rsidRPr="00B357FD" w:rsidRDefault="005444F8" w:rsidP="005444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ประชุมคณะทำงานจัดทำร่างข้อบัญญัติงบประมาณรายจ่ายประจำปีงบประมาณพ.ศ. </w:t>
            </w:r>
            <w:r w:rsidR="00A33AB7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เพื่อร่วมพิจารณาการตั้งงบรายจ่ายประจำ</w:t>
            </w:r>
          </w:p>
        </w:tc>
      </w:tr>
      <w:tr w:rsidR="005444F8" w:rsidRPr="00B357FD" w14:paraId="28E51080" w14:textId="77777777" w:rsidTr="002125D3">
        <w:trPr>
          <w:trHeight w:val="245"/>
        </w:trPr>
        <w:tc>
          <w:tcPr>
            <w:tcW w:w="567" w:type="dxa"/>
            <w:vMerge/>
            <w:vAlign w:val="center"/>
          </w:tcPr>
          <w:p w14:paraId="1BC71926" w14:textId="77777777" w:rsidR="005444F8" w:rsidRPr="00B357FD" w:rsidRDefault="005444F8" w:rsidP="005444F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  <w:vAlign w:val="center"/>
          </w:tcPr>
          <w:p w14:paraId="401C927C" w14:textId="77777777" w:rsidR="005444F8" w:rsidRPr="00B357FD" w:rsidRDefault="00550AF9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821" w:type="dxa"/>
            <w:vAlign w:val="center"/>
          </w:tcPr>
          <w:p w14:paraId="232C640F" w14:textId="081C6557" w:rsidR="005444F8" w:rsidRPr="00B357FD" w:rsidRDefault="005444F8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 ก.ค. 6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797" w:type="dxa"/>
          </w:tcPr>
          <w:p w14:paraId="79075216" w14:textId="6689B490" w:rsidR="005444F8" w:rsidRPr="00B357FD" w:rsidRDefault="005444F8" w:rsidP="005444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นำเสนอประมาณการรายรับและประมาณการรายจ่ายประจำปีงบประมาณ พ.ศ.</w:t>
            </w:r>
            <w:r w:rsidR="00A33AB7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ต่อนายกองค์การบริหารส่วนจังหวัดศรีสะเกษ เพื่อพิจารณาให้ความเห็นชอบ</w:t>
            </w:r>
          </w:p>
        </w:tc>
      </w:tr>
      <w:tr w:rsidR="005444F8" w:rsidRPr="00B357FD" w14:paraId="228C078F" w14:textId="77777777" w:rsidTr="00D87CF5">
        <w:trPr>
          <w:trHeight w:val="366"/>
        </w:trPr>
        <w:tc>
          <w:tcPr>
            <w:tcW w:w="567" w:type="dxa"/>
            <w:vMerge/>
            <w:vAlign w:val="center"/>
          </w:tcPr>
          <w:p w14:paraId="76B6D7BD" w14:textId="77777777" w:rsidR="005444F8" w:rsidRPr="00B357FD" w:rsidRDefault="005444F8" w:rsidP="005444F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  <w:vAlign w:val="center"/>
          </w:tcPr>
          <w:p w14:paraId="5F7F544F" w14:textId="77777777" w:rsidR="005444F8" w:rsidRPr="00B357FD" w:rsidRDefault="00550AF9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821" w:type="dxa"/>
            <w:vAlign w:val="center"/>
          </w:tcPr>
          <w:p w14:paraId="32D25535" w14:textId="7761F5A2" w:rsidR="005444F8" w:rsidRPr="00B357FD" w:rsidRDefault="005444F8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5 - 31 ก.ค. 6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797" w:type="dxa"/>
          </w:tcPr>
          <w:p w14:paraId="4A1BAB6B" w14:textId="1F6FDBEE" w:rsidR="005444F8" w:rsidRPr="00B357FD" w:rsidRDefault="005444F8" w:rsidP="005444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จัดทำร่างข้อบัญญัติงบประมาณรายจ่ายประจำปีงบประมาณ พ.ศ.</w:t>
            </w:r>
            <w:r w:rsidR="00A33AB7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(ในระบบ </w:t>
            </w:r>
            <w:r w:rsidRPr="00B357FD">
              <w:rPr>
                <w:rFonts w:ascii="TH SarabunPSK" w:hAnsi="TH SarabunPSK" w:cs="TH SarabunPSK"/>
                <w:sz w:val="32"/>
                <w:szCs w:val="32"/>
              </w:rPr>
              <w:t>e-LAAS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A31192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พร้อมผลิตเป็นรูปเล่ม </w:t>
            </w:r>
          </w:p>
        </w:tc>
      </w:tr>
      <w:tr w:rsidR="005444F8" w:rsidRPr="00B357FD" w14:paraId="075DFF18" w14:textId="77777777" w:rsidTr="002125D3">
        <w:trPr>
          <w:trHeight w:val="357"/>
        </w:trPr>
        <w:tc>
          <w:tcPr>
            <w:tcW w:w="567" w:type="dxa"/>
            <w:vMerge/>
            <w:vAlign w:val="center"/>
          </w:tcPr>
          <w:p w14:paraId="710AAAB3" w14:textId="77777777" w:rsidR="005444F8" w:rsidRPr="00B357FD" w:rsidRDefault="005444F8" w:rsidP="005444F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  <w:vAlign w:val="center"/>
          </w:tcPr>
          <w:p w14:paraId="4143863F" w14:textId="77777777" w:rsidR="005444F8" w:rsidRPr="00B357FD" w:rsidRDefault="00550AF9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821" w:type="dxa"/>
            <w:vAlign w:val="center"/>
          </w:tcPr>
          <w:p w14:paraId="5681E40B" w14:textId="55141F1E" w:rsidR="005444F8" w:rsidRPr="00B357FD" w:rsidRDefault="005444F8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16 ก.ค. 6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797" w:type="dxa"/>
          </w:tcPr>
          <w:p w14:paraId="50166CEF" w14:textId="77777777" w:rsidR="005444F8" w:rsidRPr="00B357FD" w:rsidRDefault="005444F8" w:rsidP="005444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สำนักช่างจัดส่งประมาณการประเภทค่าที่ดินและสิ่งก่อสร้าง (ปร.4,ปร.5) /แบบแปลนประกอบการจัดทำร่างข้อบัญญัติงบประมาณรายจ่ายฯ</w:t>
            </w:r>
          </w:p>
        </w:tc>
      </w:tr>
      <w:tr w:rsidR="005444F8" w:rsidRPr="00B357FD" w14:paraId="13C8C449" w14:textId="77777777" w:rsidTr="00930207">
        <w:trPr>
          <w:trHeight w:val="623"/>
        </w:trPr>
        <w:tc>
          <w:tcPr>
            <w:tcW w:w="567" w:type="dxa"/>
            <w:vMerge/>
            <w:vAlign w:val="center"/>
          </w:tcPr>
          <w:p w14:paraId="3C0FEF45" w14:textId="77777777" w:rsidR="005444F8" w:rsidRPr="00B357FD" w:rsidRDefault="005444F8" w:rsidP="005444F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  <w:vAlign w:val="center"/>
          </w:tcPr>
          <w:p w14:paraId="4A5B02B5" w14:textId="77777777" w:rsidR="005444F8" w:rsidRPr="00B357FD" w:rsidRDefault="00550AF9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821" w:type="dxa"/>
            <w:vAlign w:val="center"/>
          </w:tcPr>
          <w:p w14:paraId="2083AF06" w14:textId="4B411E53" w:rsidR="005444F8" w:rsidRPr="00B357FD" w:rsidRDefault="005444F8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ก.ค. 6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797" w:type="dxa"/>
          </w:tcPr>
          <w:p w14:paraId="76DE47C7" w14:textId="77777777" w:rsidR="005444F8" w:rsidRPr="00B357FD" w:rsidRDefault="005444F8" w:rsidP="005444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ทุกส่วนราชการจัดส่งโครงการในหมวดค่าตอบแทนใช้สอยและวัสดุ </w:t>
            </w:r>
          </w:p>
          <w:p w14:paraId="48748BE3" w14:textId="77777777" w:rsidR="005444F8" w:rsidRPr="00B357FD" w:rsidRDefault="005444F8" w:rsidP="005444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(ประเภทรายจ่ายเกี่ยวเนื่องกับการปฏิบัติราชการที่ไม่เข้าลักษณะหมวดรายจ่ายอื่น) </w:t>
            </w:r>
          </w:p>
          <w:p w14:paraId="3A276133" w14:textId="77777777" w:rsidR="005444F8" w:rsidRPr="00B357FD" w:rsidRDefault="005444F8" w:rsidP="005444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และรายละเอียด/คุณลักษณะรายการครุภัณฑ์ ที่ขอรับการจัดสรรในร่างข้อบัญญัติฯ</w:t>
            </w:r>
          </w:p>
        </w:tc>
      </w:tr>
      <w:tr w:rsidR="005444F8" w:rsidRPr="00B357FD" w14:paraId="773A6CC3" w14:textId="77777777" w:rsidTr="00930207">
        <w:tc>
          <w:tcPr>
            <w:tcW w:w="567" w:type="dxa"/>
            <w:vMerge/>
            <w:vAlign w:val="center"/>
          </w:tcPr>
          <w:p w14:paraId="181EE76F" w14:textId="77777777" w:rsidR="005444F8" w:rsidRPr="00B357FD" w:rsidRDefault="005444F8" w:rsidP="005444F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  <w:vAlign w:val="center"/>
          </w:tcPr>
          <w:p w14:paraId="74A148AA" w14:textId="77777777" w:rsidR="005444F8" w:rsidRPr="00B357FD" w:rsidRDefault="00550AF9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821" w:type="dxa"/>
            <w:vAlign w:val="center"/>
          </w:tcPr>
          <w:p w14:paraId="6A6D9C90" w14:textId="40312CED" w:rsidR="005444F8" w:rsidRPr="00B357FD" w:rsidRDefault="005444F8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1 ส.ค. 6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797" w:type="dxa"/>
          </w:tcPr>
          <w:p w14:paraId="0A1C356E" w14:textId="527A0034" w:rsidR="005444F8" w:rsidRPr="00B357FD" w:rsidRDefault="005444F8" w:rsidP="005444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กองยุทธศาสตร์และงบประมาณเสนอ เล่มร่างข้อบัญญัติงบประมาณรายจ่ายประจำปีงบประมาณ พ.ศ.</w:t>
            </w:r>
            <w:r w:rsidR="00A33AB7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Pr="00B357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ต่อเจ้าหน้าที่งบประมาณ </w:t>
            </w:r>
            <w:r w:rsidR="00A31192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</w:t>
            </w:r>
          </w:p>
        </w:tc>
      </w:tr>
      <w:tr w:rsidR="005444F8" w:rsidRPr="00B357FD" w14:paraId="2CE1CE7B" w14:textId="77777777" w:rsidTr="00A43435">
        <w:trPr>
          <w:trHeight w:val="380"/>
        </w:trPr>
        <w:tc>
          <w:tcPr>
            <w:tcW w:w="567" w:type="dxa"/>
            <w:vMerge/>
            <w:vAlign w:val="center"/>
          </w:tcPr>
          <w:p w14:paraId="176B70B3" w14:textId="77777777" w:rsidR="005444F8" w:rsidRPr="00B357FD" w:rsidRDefault="005444F8" w:rsidP="005444F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0FCF403F" w14:textId="77777777" w:rsidR="005444F8" w:rsidRPr="00B357FD" w:rsidRDefault="00550AF9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1CE073BA" w14:textId="338B0822" w:rsidR="005444F8" w:rsidRPr="00B357FD" w:rsidRDefault="005444F8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5 ส.ค.</w:t>
            </w:r>
            <w:r w:rsidR="00550AF9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69C45AF1" w14:textId="567CA396" w:rsidR="005444F8" w:rsidRPr="00B357FD" w:rsidRDefault="005444F8" w:rsidP="00A311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เจ้าหน้าที่งบประมาณ  </w:t>
            </w:r>
            <w:r w:rsidR="00A31192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เล่มร่างข้อบัญญัติงบประมาณรายจ่ายประจำปีงบประมาณ                        พ.ศ.</w:t>
            </w:r>
            <w:r w:rsidR="00A33AB7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ต่อ นายกองค์การบริหารส่วนจังหวัดศรีสะเกษ</w:t>
            </w:r>
            <w:r w:rsidR="00A31192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พิจารณา</w:t>
            </w:r>
          </w:p>
        </w:tc>
      </w:tr>
      <w:tr w:rsidR="005444F8" w:rsidRPr="00B357FD" w14:paraId="265E9546" w14:textId="77777777" w:rsidTr="00A43435">
        <w:trPr>
          <w:trHeight w:val="693"/>
        </w:trPr>
        <w:tc>
          <w:tcPr>
            <w:tcW w:w="567" w:type="dxa"/>
            <w:vMerge/>
            <w:vAlign w:val="center"/>
          </w:tcPr>
          <w:p w14:paraId="6DBB12FB" w14:textId="77777777" w:rsidR="005444F8" w:rsidRPr="00B357FD" w:rsidRDefault="005444F8" w:rsidP="005444F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3CD42045" w14:textId="77777777" w:rsidR="005444F8" w:rsidRPr="00B357FD" w:rsidRDefault="00550AF9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821" w:type="dxa"/>
          </w:tcPr>
          <w:p w14:paraId="30E6BEED" w14:textId="2F401F5B" w:rsidR="005444F8" w:rsidRPr="00B357FD" w:rsidRDefault="005444F8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ก่อน 15 ส.ค. 6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797" w:type="dxa"/>
          </w:tcPr>
          <w:p w14:paraId="1F3744FE" w14:textId="407CF7D3" w:rsidR="005444F8" w:rsidRPr="00B357FD" w:rsidRDefault="005444F8" w:rsidP="005444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นายกองค์การบริหารส่วนจังหวัดศรีสะเกษ เสนอเล่มร่างข้อบัญญัติงบประมาณรายจ่ายประจำปีงบประมาณ พ.ศ.</w:t>
            </w:r>
            <w:r w:rsidR="00A33AB7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  <w:r w:rsidRPr="00B357F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ต่อสภาฯ พิจา</w:t>
            </w:r>
            <w:r w:rsidR="00A31192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ณา </w:t>
            </w:r>
          </w:p>
        </w:tc>
      </w:tr>
      <w:tr w:rsidR="00550AF9" w:rsidRPr="00B357FD" w14:paraId="26EF8CBC" w14:textId="77777777" w:rsidTr="00550AF9">
        <w:trPr>
          <w:trHeight w:val="2957"/>
        </w:trPr>
        <w:tc>
          <w:tcPr>
            <w:tcW w:w="567" w:type="dxa"/>
            <w:textDirection w:val="btLr"/>
            <w:vAlign w:val="center"/>
          </w:tcPr>
          <w:p w14:paraId="15915F78" w14:textId="77777777" w:rsidR="00550AF9" w:rsidRPr="00B357FD" w:rsidRDefault="00550AF9" w:rsidP="00550AF9">
            <w:pPr>
              <w:spacing w:after="20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กระบวนการอนุมัติงบประมาณ</w:t>
            </w:r>
          </w:p>
        </w:tc>
        <w:tc>
          <w:tcPr>
            <w:tcW w:w="589" w:type="dxa"/>
          </w:tcPr>
          <w:p w14:paraId="05084B8D" w14:textId="77777777" w:rsidR="00550AF9" w:rsidRPr="00B357FD" w:rsidRDefault="00550AF9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821" w:type="dxa"/>
          </w:tcPr>
          <w:p w14:paraId="2A47023E" w14:textId="77777777" w:rsidR="00550AF9" w:rsidRPr="00B357FD" w:rsidRDefault="00550AF9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ภายในเดือนกันยายน </w:t>
            </w:r>
          </w:p>
          <w:p w14:paraId="012DC9D6" w14:textId="6EE86079" w:rsidR="00550AF9" w:rsidRPr="00B357FD" w:rsidRDefault="00550AF9" w:rsidP="005444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พ.ศ. 256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797" w:type="dxa"/>
          </w:tcPr>
          <w:p w14:paraId="54A4CAE4" w14:textId="4139FE53" w:rsidR="00550AF9" w:rsidRPr="00B357FD" w:rsidRDefault="00550AF9" w:rsidP="00550AF9">
            <w:pPr>
              <w:tabs>
                <w:tab w:val="left" w:pos="61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ประกาศใช้ข้อบัญญัติงบประมาณรายจ่ายประจำปี พ.ศ.</w:t>
            </w:r>
            <w:r w:rsidR="00A33AB7" w:rsidRPr="00B357F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A33AB7"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  <w:p w14:paraId="510876DA" w14:textId="77777777" w:rsidR="00550AF9" w:rsidRPr="00B357FD" w:rsidRDefault="00550AF9" w:rsidP="00550AF9">
            <w:pPr>
              <w:tabs>
                <w:tab w:val="left" w:pos="61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C46F52" w14:textId="77777777" w:rsidR="00550AF9" w:rsidRPr="00B357FD" w:rsidRDefault="00550AF9" w:rsidP="005444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หมายเหตุ </w:t>
            </w:r>
            <w:r w:rsidRPr="00B357F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B357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ขั้นตอนและระยะเวลา เป็นไปตามสำนักงานเลขานุการสภาองค์การบริหารส่วนจังหวัดศรีสะเกษ กำหนดตามระเบียบกฎหมาย </w:t>
            </w:r>
          </w:p>
        </w:tc>
      </w:tr>
    </w:tbl>
    <w:p w14:paraId="4EF6CA02" w14:textId="77777777" w:rsidR="005E3881" w:rsidRPr="00B357FD" w:rsidRDefault="005E3881" w:rsidP="004561E5">
      <w:pPr>
        <w:rPr>
          <w:rFonts w:ascii="TH SarabunPSK" w:hAnsi="TH SarabunPSK" w:cs="TH SarabunPSK"/>
          <w:cs/>
        </w:rPr>
      </w:pPr>
    </w:p>
    <w:sectPr w:rsidR="005E3881" w:rsidRPr="00B357FD" w:rsidSect="00A33AB7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C17EA"/>
    <w:multiLevelType w:val="hybridMultilevel"/>
    <w:tmpl w:val="D2A469EC"/>
    <w:lvl w:ilvl="0" w:tplc="25849C8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51579"/>
    <w:multiLevelType w:val="hybridMultilevel"/>
    <w:tmpl w:val="405A1EF8"/>
    <w:lvl w:ilvl="0" w:tplc="619879CE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81"/>
    <w:rsid w:val="00050187"/>
    <w:rsid w:val="000C08E6"/>
    <w:rsid w:val="000F01A7"/>
    <w:rsid w:val="001417B0"/>
    <w:rsid w:val="00156DCA"/>
    <w:rsid w:val="001725A6"/>
    <w:rsid w:val="00173D8F"/>
    <w:rsid w:val="00185F23"/>
    <w:rsid w:val="00216E02"/>
    <w:rsid w:val="002E4DBB"/>
    <w:rsid w:val="00310B61"/>
    <w:rsid w:val="00322236"/>
    <w:rsid w:val="00333A0C"/>
    <w:rsid w:val="00336AE1"/>
    <w:rsid w:val="003806D4"/>
    <w:rsid w:val="004561E5"/>
    <w:rsid w:val="00490078"/>
    <w:rsid w:val="004C3B3C"/>
    <w:rsid w:val="00541983"/>
    <w:rsid w:val="005444F8"/>
    <w:rsid w:val="00550AF9"/>
    <w:rsid w:val="00590AA0"/>
    <w:rsid w:val="005A218C"/>
    <w:rsid w:val="005C7148"/>
    <w:rsid w:val="005E3881"/>
    <w:rsid w:val="00733864"/>
    <w:rsid w:val="00762559"/>
    <w:rsid w:val="007A1EB2"/>
    <w:rsid w:val="0088559E"/>
    <w:rsid w:val="008D1124"/>
    <w:rsid w:val="00906B84"/>
    <w:rsid w:val="00930207"/>
    <w:rsid w:val="00A31192"/>
    <w:rsid w:val="00A33AB7"/>
    <w:rsid w:val="00A4308E"/>
    <w:rsid w:val="00A960F8"/>
    <w:rsid w:val="00AB2908"/>
    <w:rsid w:val="00AD4A7D"/>
    <w:rsid w:val="00B16BC1"/>
    <w:rsid w:val="00B357FD"/>
    <w:rsid w:val="00B513C0"/>
    <w:rsid w:val="00B84E1A"/>
    <w:rsid w:val="00C25691"/>
    <w:rsid w:val="00C25A6B"/>
    <w:rsid w:val="00C83D36"/>
    <w:rsid w:val="00D20678"/>
    <w:rsid w:val="00D27B46"/>
    <w:rsid w:val="00DA4154"/>
    <w:rsid w:val="00E54732"/>
    <w:rsid w:val="00E84E39"/>
    <w:rsid w:val="00EC1781"/>
    <w:rsid w:val="00ED59BF"/>
    <w:rsid w:val="00EF3CF7"/>
    <w:rsid w:val="00F076FA"/>
    <w:rsid w:val="00F27BB7"/>
    <w:rsid w:val="00F831FA"/>
    <w:rsid w:val="00FA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C08F"/>
  <w15:docId w15:val="{BF687758-C21F-49C8-B653-08740A6A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7B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714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C714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cp:lastPrinted>2026-02-26T08:36:00Z</cp:lastPrinted>
  <dcterms:created xsi:type="dcterms:W3CDTF">2024-11-05T08:17:00Z</dcterms:created>
  <dcterms:modified xsi:type="dcterms:W3CDTF">2026-02-26T08:40:00Z</dcterms:modified>
</cp:coreProperties>
</file>